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50472" w14:textId="77777777" w:rsidR="00721589" w:rsidRPr="00721589" w:rsidRDefault="00721589" w:rsidP="00721589">
      <w:pPr>
        <w:spacing w:after="0"/>
        <w:jc w:val="center"/>
        <w:rPr>
          <w:rFonts w:ascii="Times New Roman" w:hAnsi="Times New Roman" w:cs="Times New Roman"/>
          <w:b/>
          <w:bCs/>
          <w:sz w:val="24"/>
          <w:szCs w:val="24"/>
          <w:lang w:val="en-PK"/>
        </w:rPr>
      </w:pPr>
      <w:r w:rsidRPr="00721589">
        <w:rPr>
          <w:rFonts w:ascii="Times New Roman" w:hAnsi="Times New Roman" w:cs="Times New Roman"/>
          <w:b/>
          <w:bCs/>
          <w:sz w:val="24"/>
          <w:szCs w:val="24"/>
          <w:lang w:val="en-PK"/>
        </w:rPr>
        <w:t>Association of Southeast Asian Nations (ASEAN)</w:t>
      </w:r>
    </w:p>
    <w:p w14:paraId="1AB88B91" w14:textId="56BE1370" w:rsidR="00721589" w:rsidRPr="00721589" w:rsidRDefault="00721589" w:rsidP="00721589">
      <w:pPr>
        <w:spacing w:after="0"/>
        <w:rPr>
          <w:rFonts w:ascii="Times New Roman" w:hAnsi="Times New Roman" w:cs="Times New Roman"/>
          <w:sz w:val="24"/>
          <w:szCs w:val="24"/>
          <w:lang w:val="en-PK"/>
        </w:rPr>
      </w:pPr>
    </w:p>
    <w:p w14:paraId="34CF00B5" w14:textId="77777777" w:rsidR="00721589" w:rsidRPr="00721589" w:rsidRDefault="00721589" w:rsidP="00721589">
      <w:pPr>
        <w:spacing w:after="0"/>
        <w:rPr>
          <w:rFonts w:ascii="Times New Roman" w:hAnsi="Times New Roman" w:cs="Times New Roman"/>
          <w:b/>
          <w:bCs/>
          <w:sz w:val="24"/>
          <w:szCs w:val="24"/>
          <w:lang w:val="en-PK"/>
        </w:rPr>
      </w:pPr>
      <w:r w:rsidRPr="00721589">
        <w:rPr>
          <w:rFonts w:ascii="Times New Roman" w:hAnsi="Times New Roman" w:cs="Times New Roman"/>
          <w:b/>
          <w:bCs/>
          <w:sz w:val="24"/>
          <w:szCs w:val="24"/>
          <w:lang w:val="en-PK"/>
        </w:rPr>
        <w:t>1. Introduction and Background</w:t>
      </w:r>
    </w:p>
    <w:p w14:paraId="045B0117" w14:textId="77777777" w:rsidR="00721589" w:rsidRPr="00721589" w:rsidRDefault="00721589" w:rsidP="00721589">
      <w:p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The Association of Southeast Asian Nations (ASEAN) is a regional intergovernmental organization established on 8 August 1967 in Bangkok, Thailand, with the signing of the ASEAN Declaration (also called the Bangkok Declaration).</w:t>
      </w:r>
    </w:p>
    <w:p w14:paraId="324580F6" w14:textId="77777777" w:rsidR="00721589" w:rsidRPr="00721589" w:rsidRDefault="00721589" w:rsidP="00721589">
      <w:p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Founded by five countries—Indonesia, Malaysia, Philippines, Singapore, and Thailand—ASEAN was created to promote regional peace, economic cooperation, and political stability amid Cold War tensions. Over the years, ASEAN has expanded its membership and grown into one of the world’s most dynamic regional blocs.</w:t>
      </w:r>
    </w:p>
    <w:p w14:paraId="2F711A49" w14:textId="54FC9CC8" w:rsidR="00721589" w:rsidRPr="00721589" w:rsidRDefault="00721589" w:rsidP="00721589">
      <w:pPr>
        <w:spacing w:after="0"/>
        <w:rPr>
          <w:rFonts w:ascii="Times New Roman" w:hAnsi="Times New Roman" w:cs="Times New Roman"/>
          <w:sz w:val="24"/>
          <w:szCs w:val="24"/>
          <w:lang w:val="en-PK"/>
        </w:rPr>
      </w:pPr>
    </w:p>
    <w:p w14:paraId="210A2FD9" w14:textId="77777777" w:rsidR="00721589" w:rsidRPr="00721589" w:rsidRDefault="00721589" w:rsidP="00721589">
      <w:pPr>
        <w:spacing w:after="0"/>
        <w:rPr>
          <w:rFonts w:ascii="Times New Roman" w:hAnsi="Times New Roman" w:cs="Times New Roman"/>
          <w:b/>
          <w:bCs/>
          <w:sz w:val="24"/>
          <w:szCs w:val="24"/>
          <w:lang w:val="en-PK"/>
        </w:rPr>
      </w:pPr>
      <w:r w:rsidRPr="00721589">
        <w:rPr>
          <w:rFonts w:ascii="Times New Roman" w:hAnsi="Times New Roman" w:cs="Times New Roman"/>
          <w:b/>
          <w:bCs/>
          <w:sz w:val="24"/>
          <w:szCs w:val="24"/>
          <w:lang w:val="en-PK"/>
        </w:rPr>
        <w:t>2. Member States</w:t>
      </w:r>
    </w:p>
    <w:p w14:paraId="1EDA5CB2" w14:textId="77777777" w:rsidR="00721589" w:rsidRPr="00721589" w:rsidRDefault="00721589" w:rsidP="00721589">
      <w:p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 xml:space="preserve">ASEAN currently has </w:t>
      </w:r>
      <w:r w:rsidRPr="00721589">
        <w:rPr>
          <w:rFonts w:ascii="Times New Roman" w:hAnsi="Times New Roman" w:cs="Times New Roman"/>
          <w:b/>
          <w:bCs/>
          <w:sz w:val="24"/>
          <w:szCs w:val="24"/>
          <w:lang w:val="en-PK"/>
        </w:rPr>
        <w:t>10 full members</w:t>
      </w:r>
      <w:r w:rsidRPr="00721589">
        <w:rPr>
          <w:rFonts w:ascii="Times New Roman" w:hAnsi="Times New Roman" w:cs="Times New Roman"/>
          <w:sz w:val="24"/>
          <w:szCs w:val="24"/>
          <w:lang w:val="en-PK"/>
        </w:rPr>
        <w:t>:</w:t>
      </w:r>
    </w:p>
    <w:p w14:paraId="3A22C95E"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Indonesia</w:t>
      </w:r>
    </w:p>
    <w:p w14:paraId="6393F788"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Malaysia</w:t>
      </w:r>
    </w:p>
    <w:p w14:paraId="3E8C1B2F"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Philippines</w:t>
      </w:r>
    </w:p>
    <w:p w14:paraId="1FFBC0CE"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Singapore</w:t>
      </w:r>
    </w:p>
    <w:p w14:paraId="18205370"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Thailand</w:t>
      </w:r>
    </w:p>
    <w:p w14:paraId="2B2DB6CC"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Brunei Darussalam</w:t>
      </w:r>
    </w:p>
    <w:p w14:paraId="13CA720D"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Vietnam</w:t>
      </w:r>
    </w:p>
    <w:p w14:paraId="58860A34"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Laos</w:t>
      </w:r>
    </w:p>
    <w:p w14:paraId="2942508C"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Myanmar</w:t>
      </w:r>
    </w:p>
    <w:p w14:paraId="7018D4A9" w14:textId="77777777" w:rsidR="00721589" w:rsidRPr="00721589" w:rsidRDefault="00721589" w:rsidP="00721589">
      <w:pPr>
        <w:numPr>
          <w:ilvl w:val="0"/>
          <w:numId w:val="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Cambodia</w:t>
      </w:r>
    </w:p>
    <w:p w14:paraId="2BE8BFD1" w14:textId="7A17907A" w:rsidR="00721589" w:rsidRPr="00721589" w:rsidRDefault="00721589" w:rsidP="00721589">
      <w:pPr>
        <w:spacing w:after="0"/>
        <w:rPr>
          <w:rFonts w:ascii="Times New Roman" w:hAnsi="Times New Roman" w:cs="Times New Roman"/>
          <w:sz w:val="24"/>
          <w:szCs w:val="24"/>
          <w:lang w:val="en-PK"/>
        </w:rPr>
      </w:pPr>
    </w:p>
    <w:p w14:paraId="1B137FB5" w14:textId="77777777" w:rsidR="00721589" w:rsidRPr="00721589" w:rsidRDefault="00721589" w:rsidP="00721589">
      <w:pPr>
        <w:spacing w:after="0"/>
        <w:rPr>
          <w:rFonts w:ascii="Times New Roman" w:hAnsi="Times New Roman" w:cs="Times New Roman"/>
          <w:b/>
          <w:bCs/>
          <w:sz w:val="24"/>
          <w:szCs w:val="24"/>
          <w:lang w:val="en-PK"/>
        </w:rPr>
      </w:pPr>
      <w:r w:rsidRPr="00721589">
        <w:rPr>
          <w:rFonts w:ascii="Times New Roman" w:hAnsi="Times New Roman" w:cs="Times New Roman"/>
          <w:b/>
          <w:bCs/>
          <w:sz w:val="24"/>
          <w:szCs w:val="24"/>
          <w:lang w:val="en-PK"/>
        </w:rPr>
        <w:t>3. Objectives and Functions</w:t>
      </w:r>
    </w:p>
    <w:p w14:paraId="561700DE" w14:textId="77777777" w:rsidR="00721589" w:rsidRPr="00721589" w:rsidRDefault="00721589" w:rsidP="00721589">
      <w:p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ASEAN’s key objectives are to:</w:t>
      </w:r>
    </w:p>
    <w:p w14:paraId="4B8934BE" w14:textId="77777777" w:rsidR="00721589" w:rsidRPr="00721589" w:rsidRDefault="00721589" w:rsidP="00721589">
      <w:pPr>
        <w:numPr>
          <w:ilvl w:val="0"/>
          <w:numId w:val="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Promote regional peace and political stability</w:t>
      </w:r>
    </w:p>
    <w:p w14:paraId="69B92CAC" w14:textId="77777777" w:rsidR="00721589" w:rsidRPr="00721589" w:rsidRDefault="00721589" w:rsidP="00721589">
      <w:pPr>
        <w:numPr>
          <w:ilvl w:val="0"/>
          <w:numId w:val="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Accelerate economic growth, trade, and investment</w:t>
      </w:r>
    </w:p>
    <w:p w14:paraId="7FF39F8B" w14:textId="77777777" w:rsidR="00721589" w:rsidRPr="00721589" w:rsidRDefault="00721589" w:rsidP="00721589">
      <w:pPr>
        <w:numPr>
          <w:ilvl w:val="0"/>
          <w:numId w:val="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Enhance cultural exchange and social progress</w:t>
      </w:r>
    </w:p>
    <w:p w14:paraId="403C8843" w14:textId="77777777" w:rsidR="00721589" w:rsidRPr="00721589" w:rsidRDefault="00721589" w:rsidP="00721589">
      <w:pPr>
        <w:numPr>
          <w:ilvl w:val="0"/>
          <w:numId w:val="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Promote sustainable development and regional connectivity</w:t>
      </w:r>
    </w:p>
    <w:p w14:paraId="6D445A6A" w14:textId="77777777" w:rsidR="00721589" w:rsidRPr="00721589" w:rsidRDefault="00721589" w:rsidP="00721589">
      <w:pPr>
        <w:numPr>
          <w:ilvl w:val="0"/>
          <w:numId w:val="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Maintain non-interference in internal affairs and decision-making through consensus</w:t>
      </w:r>
    </w:p>
    <w:p w14:paraId="724D79CF" w14:textId="77777777" w:rsidR="00721589" w:rsidRPr="00721589" w:rsidRDefault="00721589" w:rsidP="00721589">
      <w:pPr>
        <w:numPr>
          <w:ilvl w:val="0"/>
          <w:numId w:val="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Act as a regional platform for dialogue with external partners, including major powers</w:t>
      </w:r>
    </w:p>
    <w:p w14:paraId="2146EA38" w14:textId="77777777" w:rsidR="00721589" w:rsidRPr="00721589" w:rsidRDefault="00721589" w:rsidP="00721589">
      <w:p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ASEAN’s guiding document is the ASEAN Charter (2008), which gives it a legal and institutional framework.</w:t>
      </w:r>
    </w:p>
    <w:p w14:paraId="38942F1A" w14:textId="4D6B4768" w:rsidR="00721589" w:rsidRPr="00721589" w:rsidRDefault="00721589" w:rsidP="00721589">
      <w:pPr>
        <w:spacing w:after="0"/>
        <w:rPr>
          <w:rFonts w:ascii="Times New Roman" w:hAnsi="Times New Roman" w:cs="Times New Roman"/>
          <w:sz w:val="24"/>
          <w:szCs w:val="24"/>
          <w:lang w:val="en-PK"/>
        </w:rPr>
      </w:pPr>
    </w:p>
    <w:p w14:paraId="27DFBA3C" w14:textId="77777777" w:rsidR="00721589" w:rsidRPr="00721589" w:rsidRDefault="00721589" w:rsidP="00721589">
      <w:pPr>
        <w:spacing w:after="0"/>
        <w:rPr>
          <w:rFonts w:ascii="Times New Roman" w:hAnsi="Times New Roman" w:cs="Times New Roman"/>
          <w:b/>
          <w:bCs/>
          <w:sz w:val="24"/>
          <w:szCs w:val="24"/>
          <w:lang w:val="en-PK"/>
        </w:rPr>
      </w:pPr>
      <w:r w:rsidRPr="00721589">
        <w:rPr>
          <w:rFonts w:ascii="Times New Roman" w:hAnsi="Times New Roman" w:cs="Times New Roman"/>
          <w:b/>
          <w:bCs/>
          <w:sz w:val="24"/>
          <w:szCs w:val="24"/>
          <w:lang w:val="en-PK"/>
        </w:rPr>
        <w:t>4. Key Bodies and Mechanisms</w:t>
      </w:r>
    </w:p>
    <w:p w14:paraId="4CF855B4" w14:textId="77777777" w:rsidR="00721589" w:rsidRPr="00721589" w:rsidRDefault="00721589" w:rsidP="00721589">
      <w:pPr>
        <w:numPr>
          <w:ilvl w:val="0"/>
          <w:numId w:val="3"/>
        </w:numPr>
        <w:spacing w:after="0"/>
        <w:rPr>
          <w:rFonts w:ascii="Times New Roman" w:hAnsi="Times New Roman" w:cs="Times New Roman"/>
          <w:sz w:val="24"/>
          <w:szCs w:val="24"/>
          <w:lang w:val="en-PK"/>
        </w:rPr>
      </w:pPr>
      <w:r w:rsidRPr="00721589">
        <w:rPr>
          <w:rFonts w:ascii="Times New Roman" w:hAnsi="Times New Roman" w:cs="Times New Roman"/>
          <w:b/>
          <w:bCs/>
          <w:sz w:val="24"/>
          <w:szCs w:val="24"/>
          <w:lang w:val="en-PK"/>
        </w:rPr>
        <w:t>A</w:t>
      </w:r>
      <w:r w:rsidRPr="00721589">
        <w:rPr>
          <w:rFonts w:ascii="Times New Roman" w:hAnsi="Times New Roman" w:cs="Times New Roman"/>
          <w:sz w:val="24"/>
          <w:szCs w:val="24"/>
          <w:lang w:val="en-PK"/>
        </w:rPr>
        <w:t>SEAN Summit: Held annually; attended by heads of state/government</w:t>
      </w:r>
    </w:p>
    <w:p w14:paraId="6DFCC649" w14:textId="77777777" w:rsidR="00721589" w:rsidRPr="00721589" w:rsidRDefault="00721589" w:rsidP="00721589">
      <w:pPr>
        <w:numPr>
          <w:ilvl w:val="0"/>
          <w:numId w:val="3"/>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 Secretariat: Based in Jakarta, Indonesia</w:t>
      </w:r>
    </w:p>
    <w:p w14:paraId="154FCDF1" w14:textId="77777777" w:rsidR="00721589" w:rsidRPr="00721589" w:rsidRDefault="00721589" w:rsidP="00721589">
      <w:pPr>
        <w:numPr>
          <w:ilvl w:val="0"/>
          <w:numId w:val="3"/>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 Regional Forum (ARF): Focuses on regional security issues</w:t>
      </w:r>
    </w:p>
    <w:p w14:paraId="319C4DED" w14:textId="77777777" w:rsidR="00721589" w:rsidRPr="00721589" w:rsidRDefault="00721589" w:rsidP="00721589">
      <w:pPr>
        <w:numPr>
          <w:ilvl w:val="0"/>
          <w:numId w:val="3"/>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East Asia Summit (EAS): Brings together ASEAN and dialogue partners like China, US, India, and Russia</w:t>
      </w:r>
    </w:p>
    <w:p w14:paraId="5466397D" w14:textId="77777777" w:rsidR="00721589" w:rsidRPr="00721589" w:rsidRDefault="00721589" w:rsidP="00721589">
      <w:pPr>
        <w:numPr>
          <w:ilvl w:val="0"/>
          <w:numId w:val="3"/>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 Free Trade Area (AFTA): Facilitates intra-ASEAN trade by reducing tariffs</w:t>
      </w:r>
    </w:p>
    <w:p w14:paraId="70B859AF" w14:textId="77777777" w:rsidR="00721589" w:rsidRPr="00721589" w:rsidRDefault="00721589" w:rsidP="00721589">
      <w:pPr>
        <w:numPr>
          <w:ilvl w:val="0"/>
          <w:numId w:val="3"/>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ASEAN+3 and ASEAN+6: Dialogue frameworks with East Asian and Asia-Pacific countries</w:t>
      </w:r>
    </w:p>
    <w:p w14:paraId="6B557047" w14:textId="279F3AD9" w:rsidR="00721589" w:rsidRDefault="00721589" w:rsidP="00721589">
      <w:pPr>
        <w:spacing w:after="0"/>
        <w:rPr>
          <w:rFonts w:ascii="Times New Roman" w:hAnsi="Times New Roman" w:cs="Times New Roman"/>
          <w:sz w:val="24"/>
          <w:szCs w:val="24"/>
          <w:lang w:val="en-PK"/>
        </w:rPr>
      </w:pPr>
    </w:p>
    <w:p w14:paraId="43A8273B" w14:textId="77777777" w:rsidR="00721589" w:rsidRPr="00721589" w:rsidRDefault="00721589" w:rsidP="00721589">
      <w:pPr>
        <w:spacing w:after="0"/>
        <w:rPr>
          <w:rFonts w:ascii="Times New Roman" w:hAnsi="Times New Roman" w:cs="Times New Roman"/>
          <w:sz w:val="24"/>
          <w:szCs w:val="24"/>
          <w:lang w:val="en-PK"/>
        </w:rPr>
      </w:pPr>
    </w:p>
    <w:p w14:paraId="47C14E9A" w14:textId="77777777" w:rsidR="00721589" w:rsidRPr="00721589" w:rsidRDefault="00721589" w:rsidP="00721589">
      <w:pPr>
        <w:spacing w:after="0"/>
        <w:rPr>
          <w:rFonts w:ascii="Times New Roman" w:hAnsi="Times New Roman" w:cs="Times New Roman"/>
          <w:b/>
          <w:bCs/>
          <w:sz w:val="24"/>
          <w:szCs w:val="24"/>
          <w:lang w:val="en-PK"/>
        </w:rPr>
      </w:pPr>
      <w:r w:rsidRPr="00721589">
        <w:rPr>
          <w:rFonts w:ascii="Times New Roman" w:hAnsi="Times New Roman" w:cs="Times New Roman"/>
          <w:b/>
          <w:bCs/>
          <w:sz w:val="24"/>
          <w:szCs w:val="24"/>
          <w:lang w:val="en-PK"/>
        </w:rPr>
        <w:lastRenderedPageBreak/>
        <w:t>5. Major Achievements</w:t>
      </w:r>
    </w:p>
    <w:p w14:paraId="5DF138B2" w14:textId="77777777" w:rsidR="00721589" w:rsidRPr="00721589" w:rsidRDefault="00721589" w:rsidP="00721589">
      <w:pPr>
        <w:numPr>
          <w:ilvl w:val="0"/>
          <w:numId w:val="4"/>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Establishment of the ASEAN Economic Community (AEC) in 2015</w:t>
      </w:r>
    </w:p>
    <w:p w14:paraId="0A18DAD6" w14:textId="77777777" w:rsidR="00721589" w:rsidRPr="00721589" w:rsidRDefault="00721589" w:rsidP="00721589">
      <w:pPr>
        <w:numPr>
          <w:ilvl w:val="0"/>
          <w:numId w:val="4"/>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Significant tariff reduction and intra-regional trade growth</w:t>
      </w:r>
    </w:p>
    <w:p w14:paraId="768FF2DE" w14:textId="77777777" w:rsidR="00721589" w:rsidRPr="00721589" w:rsidRDefault="00721589" w:rsidP="00721589">
      <w:pPr>
        <w:numPr>
          <w:ilvl w:val="0"/>
          <w:numId w:val="4"/>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Launch of the Regional Comprehensive Economic Partnership (RCEP) in 2020—world’s largest trade bloc, with ASEAN at its core</w:t>
      </w:r>
    </w:p>
    <w:p w14:paraId="4536022F" w14:textId="77777777" w:rsidR="00721589" w:rsidRPr="00721589" w:rsidRDefault="00721589" w:rsidP="00721589">
      <w:pPr>
        <w:numPr>
          <w:ilvl w:val="0"/>
          <w:numId w:val="4"/>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Joint disaster response mechanisms like the ASEAN Coordinating Centre for Humanitarian Assistance (AHA Centre)</w:t>
      </w:r>
    </w:p>
    <w:p w14:paraId="43FEA3EF" w14:textId="22A1570C" w:rsidR="00721589" w:rsidRPr="00721589" w:rsidRDefault="00721589" w:rsidP="00721589">
      <w:pPr>
        <w:spacing w:after="0"/>
        <w:rPr>
          <w:rFonts w:ascii="Times New Roman" w:hAnsi="Times New Roman" w:cs="Times New Roman"/>
          <w:sz w:val="24"/>
          <w:szCs w:val="24"/>
          <w:lang w:val="en-PK"/>
        </w:rPr>
      </w:pPr>
    </w:p>
    <w:p w14:paraId="1AE3E004" w14:textId="77777777" w:rsidR="00721589" w:rsidRPr="00721589" w:rsidRDefault="00721589" w:rsidP="00721589">
      <w:pPr>
        <w:spacing w:after="0"/>
        <w:rPr>
          <w:rFonts w:ascii="Times New Roman" w:hAnsi="Times New Roman" w:cs="Times New Roman"/>
          <w:b/>
          <w:bCs/>
          <w:sz w:val="24"/>
          <w:szCs w:val="24"/>
          <w:lang w:val="en-PK"/>
        </w:rPr>
      </w:pPr>
      <w:r w:rsidRPr="00721589">
        <w:rPr>
          <w:rFonts w:ascii="Times New Roman" w:hAnsi="Times New Roman" w:cs="Times New Roman"/>
          <w:b/>
          <w:bCs/>
          <w:sz w:val="24"/>
          <w:szCs w:val="24"/>
          <w:lang w:val="en-PK"/>
        </w:rPr>
        <w:t>6. Recent Developments (2022–2024)</w:t>
      </w:r>
    </w:p>
    <w:p w14:paraId="3315CB47" w14:textId="77777777" w:rsidR="00721589" w:rsidRPr="00721589" w:rsidRDefault="00721589" w:rsidP="00721589">
      <w:pPr>
        <w:numPr>
          <w:ilvl w:val="0"/>
          <w:numId w:val="5"/>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43rd ASEAN Summit held in Jakarta, Indonesia (September 2023)</w:t>
      </w:r>
    </w:p>
    <w:p w14:paraId="662423C1" w14:textId="77777777" w:rsidR="00721589" w:rsidRPr="00721589" w:rsidRDefault="00721589" w:rsidP="00721589">
      <w:pPr>
        <w:numPr>
          <w:ilvl w:val="1"/>
          <w:numId w:val="5"/>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Focused on "ASEAN Matters: Epicentrum of Growth"</w:t>
      </w:r>
    </w:p>
    <w:p w14:paraId="137C8F76" w14:textId="77777777" w:rsidR="00721589" w:rsidRPr="00721589" w:rsidRDefault="00721589" w:rsidP="00721589">
      <w:pPr>
        <w:numPr>
          <w:ilvl w:val="1"/>
          <w:numId w:val="5"/>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Key areas: Digital economy, supply chain resilience, green energy, and AI governance</w:t>
      </w:r>
    </w:p>
    <w:p w14:paraId="2C986E5F" w14:textId="77777777" w:rsidR="00721589" w:rsidRPr="00721589" w:rsidRDefault="00721589" w:rsidP="00721589">
      <w:pPr>
        <w:numPr>
          <w:ilvl w:val="1"/>
          <w:numId w:val="5"/>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Called for a peaceful solution to the Myanmar crisis, though no firm consensus was reached</w:t>
      </w:r>
    </w:p>
    <w:p w14:paraId="6ECEF771" w14:textId="77777777" w:rsidR="00721589" w:rsidRPr="00721589" w:rsidRDefault="00721589" w:rsidP="00721589">
      <w:pPr>
        <w:numPr>
          <w:ilvl w:val="1"/>
          <w:numId w:val="5"/>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Continued discussions on maritime security and South China Sea tensions</w:t>
      </w:r>
    </w:p>
    <w:p w14:paraId="14F7AE74" w14:textId="77777777" w:rsidR="00721589" w:rsidRPr="00721589" w:rsidRDefault="00721589" w:rsidP="00721589">
      <w:pPr>
        <w:numPr>
          <w:ilvl w:val="0"/>
          <w:numId w:val="5"/>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 is deepening cooperation with partners through ASEAN-India, ASEAN-Gulf, ASEAN-EU, and ASEAN-China summits</w:t>
      </w:r>
    </w:p>
    <w:p w14:paraId="7CEC4A1D" w14:textId="74BC2ABF" w:rsidR="00721589" w:rsidRPr="00721589" w:rsidRDefault="00721589" w:rsidP="00721589">
      <w:pPr>
        <w:spacing w:after="0"/>
        <w:rPr>
          <w:rFonts w:ascii="Times New Roman" w:hAnsi="Times New Roman" w:cs="Times New Roman"/>
          <w:sz w:val="24"/>
          <w:szCs w:val="24"/>
          <w:lang w:val="en-PK"/>
        </w:rPr>
      </w:pPr>
    </w:p>
    <w:p w14:paraId="0FE440A9" w14:textId="77777777" w:rsidR="00721589" w:rsidRPr="00721589" w:rsidRDefault="00721589" w:rsidP="00721589">
      <w:pPr>
        <w:spacing w:after="0"/>
        <w:rPr>
          <w:rFonts w:ascii="Times New Roman" w:hAnsi="Times New Roman" w:cs="Times New Roman"/>
          <w:b/>
          <w:bCs/>
          <w:sz w:val="24"/>
          <w:szCs w:val="24"/>
          <w:lang w:val="en-PK"/>
        </w:rPr>
      </w:pPr>
      <w:r w:rsidRPr="00721589">
        <w:rPr>
          <w:rFonts w:ascii="Times New Roman" w:hAnsi="Times New Roman" w:cs="Times New Roman"/>
          <w:b/>
          <w:bCs/>
          <w:sz w:val="24"/>
          <w:szCs w:val="24"/>
          <w:lang w:val="en-PK"/>
        </w:rPr>
        <w:t>7. Challenges Facing ASEAN</w:t>
      </w:r>
    </w:p>
    <w:p w14:paraId="42914C44" w14:textId="118D2E6A" w:rsidR="00721589" w:rsidRPr="00721589" w:rsidRDefault="00981356" w:rsidP="00721589">
      <w:pPr>
        <w:spacing w:after="0"/>
        <w:rPr>
          <w:rFonts w:ascii="Times New Roman" w:hAnsi="Times New Roman" w:cs="Times New Roman"/>
          <w:sz w:val="24"/>
          <w:szCs w:val="24"/>
          <w:lang w:val="en-PK"/>
        </w:rPr>
      </w:pPr>
      <w:r>
        <w:rPr>
          <w:rFonts w:ascii="Segoe UI Emoji" w:hAnsi="Segoe UI Emoji" w:cs="Segoe UI Emoji"/>
          <w:b/>
          <w:bCs/>
          <w:sz w:val="24"/>
          <w:szCs w:val="24"/>
          <w:lang w:val="en-PK"/>
        </w:rPr>
        <w:t xml:space="preserve">a. </w:t>
      </w:r>
      <w:r w:rsidR="00721589" w:rsidRPr="00721589">
        <w:rPr>
          <w:rFonts w:ascii="Times New Roman" w:hAnsi="Times New Roman" w:cs="Times New Roman"/>
          <w:b/>
          <w:bCs/>
          <w:sz w:val="24"/>
          <w:szCs w:val="24"/>
          <w:lang w:val="en-PK"/>
        </w:rPr>
        <w:t xml:space="preserve"> </w:t>
      </w:r>
      <w:r w:rsidR="00721589" w:rsidRPr="00721589">
        <w:rPr>
          <w:rFonts w:ascii="Times New Roman" w:hAnsi="Times New Roman" w:cs="Times New Roman"/>
          <w:sz w:val="24"/>
          <w:szCs w:val="24"/>
          <w:lang w:val="en-PK"/>
        </w:rPr>
        <w:t>Myanmar Crisis</w:t>
      </w:r>
    </w:p>
    <w:p w14:paraId="5B27A15F" w14:textId="77777777" w:rsidR="00721589" w:rsidRPr="00721589" w:rsidRDefault="00721589" w:rsidP="00721589">
      <w:pPr>
        <w:numPr>
          <w:ilvl w:val="0"/>
          <w:numId w:val="6"/>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The 2021 military coup in Myanmar and ongoing human rights violations have fractured ASEAN unity.</w:t>
      </w:r>
    </w:p>
    <w:p w14:paraId="1A669D18" w14:textId="77777777" w:rsidR="00721589" w:rsidRPr="00721589" w:rsidRDefault="00721589" w:rsidP="00721589">
      <w:pPr>
        <w:numPr>
          <w:ilvl w:val="0"/>
          <w:numId w:val="6"/>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ASEAN’s Five-Point Consensus has not been effectively implemented.</w:t>
      </w:r>
    </w:p>
    <w:p w14:paraId="6DA5648D" w14:textId="77777777" w:rsidR="00721589" w:rsidRPr="00721589" w:rsidRDefault="00721589" w:rsidP="00721589">
      <w:pPr>
        <w:numPr>
          <w:ilvl w:val="0"/>
          <w:numId w:val="6"/>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Some member states (like Thailand and Cambodia) favor engagement, while others (like Indonesia and Malaysia) push for tougher measures.</w:t>
      </w:r>
    </w:p>
    <w:p w14:paraId="7D0F7652" w14:textId="7E549B06" w:rsidR="00721589" w:rsidRPr="00721589" w:rsidRDefault="00981356" w:rsidP="00721589">
      <w:pPr>
        <w:spacing w:after="0"/>
        <w:rPr>
          <w:rFonts w:ascii="Times New Roman" w:hAnsi="Times New Roman" w:cs="Times New Roman"/>
          <w:sz w:val="24"/>
          <w:szCs w:val="24"/>
          <w:lang w:val="en-PK"/>
        </w:rPr>
      </w:pPr>
      <w:r>
        <w:rPr>
          <w:rFonts w:ascii="Segoe UI Emoji" w:hAnsi="Segoe UI Emoji" w:cs="Segoe UI Emoji"/>
          <w:sz w:val="24"/>
          <w:szCs w:val="24"/>
          <w:lang w:val="en-PK"/>
        </w:rPr>
        <w:t xml:space="preserve">b. </w:t>
      </w:r>
      <w:r w:rsidR="00721589" w:rsidRPr="00721589">
        <w:rPr>
          <w:rFonts w:ascii="Times New Roman" w:hAnsi="Times New Roman" w:cs="Times New Roman"/>
          <w:sz w:val="24"/>
          <w:szCs w:val="24"/>
          <w:lang w:val="en-PK"/>
        </w:rPr>
        <w:t>Lack of Political Unity</w:t>
      </w:r>
    </w:p>
    <w:p w14:paraId="553B26CB" w14:textId="77777777" w:rsidR="00721589" w:rsidRPr="00721589" w:rsidRDefault="00721589" w:rsidP="00721589">
      <w:pPr>
        <w:numPr>
          <w:ilvl w:val="0"/>
          <w:numId w:val="7"/>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ASEAN’s policy of non-interference limits its ability to act decisively in conflicts or human rights crises.</w:t>
      </w:r>
    </w:p>
    <w:p w14:paraId="594C0F17" w14:textId="77777777" w:rsidR="00721589" w:rsidRPr="00721589" w:rsidRDefault="00721589" w:rsidP="00721589">
      <w:pPr>
        <w:numPr>
          <w:ilvl w:val="0"/>
          <w:numId w:val="7"/>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Consensus-based decision-making often slows down response to urgent matters.</w:t>
      </w:r>
    </w:p>
    <w:p w14:paraId="55EBBAEC" w14:textId="18D9D316" w:rsidR="00721589" w:rsidRPr="00721589" w:rsidRDefault="00981356" w:rsidP="00721589">
      <w:pPr>
        <w:spacing w:after="0"/>
        <w:rPr>
          <w:rFonts w:ascii="Times New Roman" w:hAnsi="Times New Roman" w:cs="Times New Roman"/>
          <w:sz w:val="24"/>
          <w:szCs w:val="24"/>
          <w:lang w:val="en-PK"/>
        </w:rPr>
      </w:pPr>
      <w:r>
        <w:rPr>
          <w:rFonts w:ascii="Segoe UI Emoji" w:hAnsi="Segoe UI Emoji" w:cs="Segoe UI Emoji"/>
          <w:sz w:val="24"/>
          <w:szCs w:val="24"/>
          <w:lang w:val="en-PK"/>
        </w:rPr>
        <w:t xml:space="preserve">c. </w:t>
      </w:r>
      <w:r w:rsidR="00721589" w:rsidRPr="00721589">
        <w:rPr>
          <w:rFonts w:ascii="Times New Roman" w:hAnsi="Times New Roman" w:cs="Times New Roman"/>
          <w:sz w:val="24"/>
          <w:szCs w:val="24"/>
          <w:lang w:val="en-PK"/>
        </w:rPr>
        <w:t>Geopolitical Tensions</w:t>
      </w:r>
    </w:p>
    <w:p w14:paraId="4F6EDA35" w14:textId="77777777" w:rsidR="00721589" w:rsidRPr="00721589" w:rsidRDefault="00721589" w:rsidP="00721589">
      <w:pPr>
        <w:numPr>
          <w:ilvl w:val="0"/>
          <w:numId w:val="8"/>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South China Sea disputes between China and ASEAN members (e.g., Philippines, Vietnam) remain unresolved.</w:t>
      </w:r>
    </w:p>
    <w:p w14:paraId="6AB6015D" w14:textId="77777777" w:rsidR="00721589" w:rsidRPr="00721589" w:rsidRDefault="00721589" w:rsidP="00721589">
      <w:pPr>
        <w:numPr>
          <w:ilvl w:val="0"/>
          <w:numId w:val="8"/>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 struggles to balance relations between major powers like the US and China.</w:t>
      </w:r>
    </w:p>
    <w:p w14:paraId="635F2C04" w14:textId="466705EB" w:rsidR="00721589" w:rsidRPr="00721589" w:rsidRDefault="00981356" w:rsidP="00721589">
      <w:pPr>
        <w:spacing w:after="0"/>
        <w:rPr>
          <w:rFonts w:ascii="Times New Roman" w:hAnsi="Times New Roman" w:cs="Times New Roman"/>
          <w:sz w:val="24"/>
          <w:szCs w:val="24"/>
          <w:lang w:val="en-PK"/>
        </w:rPr>
      </w:pPr>
      <w:r>
        <w:rPr>
          <w:rFonts w:ascii="Segoe UI Emoji" w:hAnsi="Segoe UI Emoji" w:cs="Segoe UI Emoji"/>
          <w:sz w:val="24"/>
          <w:szCs w:val="24"/>
          <w:lang w:val="en-PK"/>
        </w:rPr>
        <w:t xml:space="preserve">d. </w:t>
      </w:r>
      <w:r w:rsidR="00721589" w:rsidRPr="00721589">
        <w:rPr>
          <w:rFonts w:ascii="Times New Roman" w:hAnsi="Times New Roman" w:cs="Times New Roman"/>
          <w:sz w:val="24"/>
          <w:szCs w:val="24"/>
          <w:lang w:val="en-PK"/>
        </w:rPr>
        <w:t>Uneven Development</w:t>
      </w:r>
    </w:p>
    <w:p w14:paraId="5528907C" w14:textId="77777777" w:rsidR="00721589" w:rsidRPr="00721589" w:rsidRDefault="00721589" w:rsidP="00721589">
      <w:pPr>
        <w:numPr>
          <w:ilvl w:val="0"/>
          <w:numId w:val="9"/>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Economic and digital gaps between advanced ASEAN states (e.g., Singapore, Malaysia) and less developed members (e.g., Laos, Myanmar) hinder deeper integration.</w:t>
      </w:r>
    </w:p>
    <w:p w14:paraId="103BC8A1" w14:textId="71C0D719" w:rsidR="00721589" w:rsidRPr="00721589" w:rsidRDefault="00721589" w:rsidP="00721589">
      <w:pPr>
        <w:spacing w:after="0"/>
        <w:rPr>
          <w:rFonts w:ascii="Times New Roman" w:hAnsi="Times New Roman" w:cs="Times New Roman"/>
          <w:sz w:val="24"/>
          <w:szCs w:val="24"/>
          <w:lang w:val="en-PK"/>
        </w:rPr>
      </w:pPr>
    </w:p>
    <w:p w14:paraId="608C8B53" w14:textId="77777777" w:rsidR="00721589" w:rsidRPr="00721589" w:rsidRDefault="00721589" w:rsidP="00721589">
      <w:pPr>
        <w:spacing w:after="0"/>
        <w:rPr>
          <w:rFonts w:ascii="Times New Roman" w:hAnsi="Times New Roman" w:cs="Times New Roman"/>
          <w:b/>
          <w:bCs/>
          <w:sz w:val="24"/>
          <w:szCs w:val="24"/>
          <w:lang w:val="en-PK"/>
        </w:rPr>
      </w:pPr>
      <w:r w:rsidRPr="00721589">
        <w:rPr>
          <w:rFonts w:ascii="Times New Roman" w:hAnsi="Times New Roman" w:cs="Times New Roman"/>
          <w:b/>
          <w:bCs/>
          <w:sz w:val="24"/>
          <w:szCs w:val="24"/>
          <w:lang w:val="en-PK"/>
        </w:rPr>
        <w:t>8. Pakistan’s Engagement with ASEAN</w:t>
      </w:r>
    </w:p>
    <w:p w14:paraId="0AC9C9E5" w14:textId="77777777" w:rsidR="00721589" w:rsidRPr="00721589" w:rsidRDefault="00721589" w:rsidP="00721589">
      <w:p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 xml:space="preserve">Pakistan is </w:t>
      </w:r>
      <w:r w:rsidRPr="00721589">
        <w:rPr>
          <w:rFonts w:ascii="Times New Roman" w:hAnsi="Times New Roman" w:cs="Times New Roman"/>
          <w:b/>
          <w:bCs/>
          <w:sz w:val="24"/>
          <w:szCs w:val="24"/>
          <w:lang w:val="en-PK"/>
        </w:rPr>
        <w:t>not a member of ASEAN</w:t>
      </w:r>
      <w:r w:rsidRPr="00721589">
        <w:rPr>
          <w:rFonts w:ascii="Times New Roman" w:hAnsi="Times New Roman" w:cs="Times New Roman"/>
          <w:sz w:val="24"/>
          <w:szCs w:val="24"/>
          <w:lang w:val="en-PK"/>
        </w:rPr>
        <w:t xml:space="preserve">, but it actively engages with the group as a </w:t>
      </w:r>
      <w:r w:rsidRPr="00721589">
        <w:rPr>
          <w:rFonts w:ascii="Times New Roman" w:hAnsi="Times New Roman" w:cs="Times New Roman"/>
          <w:b/>
          <w:bCs/>
          <w:sz w:val="24"/>
          <w:szCs w:val="24"/>
          <w:lang w:val="en-PK"/>
        </w:rPr>
        <w:t xml:space="preserve">Dialogue </w:t>
      </w:r>
      <w:r w:rsidRPr="00721589">
        <w:rPr>
          <w:rFonts w:ascii="Times New Roman" w:hAnsi="Times New Roman" w:cs="Times New Roman"/>
          <w:sz w:val="24"/>
          <w:szCs w:val="24"/>
          <w:lang w:val="en-PK"/>
        </w:rPr>
        <w:t>Partner, observer, and through other cooperation mechanisms.</w:t>
      </w:r>
    </w:p>
    <w:p w14:paraId="7A530864" w14:textId="7B03E374" w:rsidR="00721589" w:rsidRPr="00FE49A3" w:rsidRDefault="00721589" w:rsidP="00FE49A3">
      <w:pPr>
        <w:pStyle w:val="ListParagraph"/>
        <w:numPr>
          <w:ilvl w:val="0"/>
          <w:numId w:val="15"/>
        </w:numPr>
        <w:spacing w:after="0"/>
        <w:rPr>
          <w:rFonts w:ascii="Times New Roman" w:hAnsi="Times New Roman" w:cs="Times New Roman"/>
          <w:sz w:val="24"/>
          <w:szCs w:val="24"/>
          <w:lang w:val="en-PK"/>
        </w:rPr>
      </w:pPr>
      <w:r w:rsidRPr="00FE49A3">
        <w:rPr>
          <w:rFonts w:ascii="Times New Roman" w:hAnsi="Times New Roman" w:cs="Times New Roman"/>
          <w:sz w:val="24"/>
          <w:szCs w:val="24"/>
          <w:lang w:val="en-PK"/>
        </w:rPr>
        <w:t>Strategic Relevance for Pakistan:</w:t>
      </w:r>
    </w:p>
    <w:p w14:paraId="5E75D8FD" w14:textId="77777777" w:rsidR="00721589" w:rsidRPr="00721589" w:rsidRDefault="00721589" w:rsidP="00721589">
      <w:pPr>
        <w:numPr>
          <w:ilvl w:val="0"/>
          <w:numId w:val="10"/>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ASEAN is a fast-growing economic bloc and key trade and investment region</w:t>
      </w:r>
    </w:p>
    <w:p w14:paraId="6A125B11" w14:textId="77777777" w:rsidR="00721589" w:rsidRPr="00721589" w:rsidRDefault="00721589" w:rsidP="00721589">
      <w:pPr>
        <w:numPr>
          <w:ilvl w:val="0"/>
          <w:numId w:val="10"/>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Engagement with ASEAN aligns with Pakistan’s Look East/Engage East policy</w:t>
      </w:r>
    </w:p>
    <w:p w14:paraId="5D3C905D" w14:textId="77777777" w:rsidR="00721589" w:rsidRPr="00721589" w:rsidRDefault="00721589" w:rsidP="00721589">
      <w:pPr>
        <w:numPr>
          <w:ilvl w:val="0"/>
          <w:numId w:val="10"/>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Offers an alternative to dependence on Western and Gulf markets</w:t>
      </w:r>
    </w:p>
    <w:p w14:paraId="777B1CEB" w14:textId="5DAC8A3E" w:rsidR="00721589" w:rsidRPr="00FE49A3" w:rsidRDefault="00721589" w:rsidP="00FE49A3">
      <w:pPr>
        <w:pStyle w:val="ListParagraph"/>
        <w:numPr>
          <w:ilvl w:val="0"/>
          <w:numId w:val="15"/>
        </w:numPr>
        <w:spacing w:after="0"/>
        <w:rPr>
          <w:rFonts w:ascii="Times New Roman" w:hAnsi="Times New Roman" w:cs="Times New Roman"/>
          <w:sz w:val="24"/>
          <w:szCs w:val="24"/>
          <w:lang w:val="en-PK"/>
        </w:rPr>
      </w:pPr>
      <w:r w:rsidRPr="00FE49A3">
        <w:rPr>
          <w:rFonts w:ascii="Times New Roman" w:hAnsi="Times New Roman" w:cs="Times New Roman"/>
          <w:sz w:val="24"/>
          <w:szCs w:val="24"/>
          <w:lang w:val="en-PK"/>
        </w:rPr>
        <w:lastRenderedPageBreak/>
        <w:t>Trade and Economic Ties:</w:t>
      </w:r>
    </w:p>
    <w:p w14:paraId="49115B1B" w14:textId="77777777" w:rsidR="00721589" w:rsidRPr="00721589" w:rsidRDefault="00721589" w:rsidP="00721589">
      <w:pPr>
        <w:numPr>
          <w:ilvl w:val="0"/>
          <w:numId w:val="1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Pakistan's total trade with ASEAN is around $7–8 billion annually</w:t>
      </w:r>
    </w:p>
    <w:p w14:paraId="39E0FED7" w14:textId="77777777" w:rsidR="00721589" w:rsidRPr="00721589" w:rsidRDefault="00721589" w:rsidP="00721589">
      <w:pPr>
        <w:numPr>
          <w:ilvl w:val="0"/>
          <w:numId w:val="1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Major trade partners: Malaysia, Indonesia, Thailand, Vietnam</w:t>
      </w:r>
    </w:p>
    <w:p w14:paraId="079D4464" w14:textId="77777777" w:rsidR="00721589" w:rsidRPr="00721589" w:rsidRDefault="00721589" w:rsidP="00721589">
      <w:pPr>
        <w:numPr>
          <w:ilvl w:val="0"/>
          <w:numId w:val="1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Exports include textiles, rice, surgical instruments, and chemicals</w:t>
      </w:r>
    </w:p>
    <w:p w14:paraId="37557257" w14:textId="77777777" w:rsidR="00721589" w:rsidRPr="00721589" w:rsidRDefault="00721589" w:rsidP="00721589">
      <w:pPr>
        <w:numPr>
          <w:ilvl w:val="0"/>
          <w:numId w:val="1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Imports include palm oil, electronics, rubber, and auto parts</w:t>
      </w:r>
    </w:p>
    <w:p w14:paraId="64104E6B" w14:textId="77777777" w:rsidR="00721589" w:rsidRPr="00721589" w:rsidRDefault="00721589" w:rsidP="00721589">
      <w:pPr>
        <w:numPr>
          <w:ilvl w:val="0"/>
          <w:numId w:val="11"/>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Free Trade Agreements (FTAs) exist with Malaysia and Indonesia, and a FTA with Thailand is under negotiation</w:t>
      </w:r>
    </w:p>
    <w:p w14:paraId="609D3E67" w14:textId="7245E3A4" w:rsidR="00721589" w:rsidRPr="00FE49A3" w:rsidRDefault="00721589" w:rsidP="00FE49A3">
      <w:pPr>
        <w:pStyle w:val="ListParagraph"/>
        <w:numPr>
          <w:ilvl w:val="0"/>
          <w:numId w:val="15"/>
        </w:numPr>
        <w:spacing w:after="0"/>
        <w:rPr>
          <w:rFonts w:ascii="Times New Roman" w:hAnsi="Times New Roman" w:cs="Times New Roman"/>
          <w:sz w:val="24"/>
          <w:szCs w:val="24"/>
          <w:lang w:val="en-PK"/>
        </w:rPr>
      </w:pPr>
      <w:r w:rsidRPr="00FE49A3">
        <w:rPr>
          <w:rFonts w:ascii="Times New Roman" w:hAnsi="Times New Roman" w:cs="Times New Roman"/>
          <w:sz w:val="24"/>
          <w:szCs w:val="24"/>
          <w:lang w:val="en-PK"/>
        </w:rPr>
        <w:t xml:space="preserve"> Diplomatic Engagements:</w:t>
      </w:r>
    </w:p>
    <w:p w14:paraId="0B6FE5F7" w14:textId="77777777" w:rsidR="00721589" w:rsidRPr="00721589" w:rsidRDefault="00721589" w:rsidP="00721589">
      <w:pPr>
        <w:numPr>
          <w:ilvl w:val="0"/>
          <w:numId w:val="1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Pakistan has maintained strong participation in ASEAN Regional Forum (ARF) since 2004</w:t>
      </w:r>
    </w:p>
    <w:p w14:paraId="5ED5E176" w14:textId="77777777" w:rsidR="00721589" w:rsidRPr="00721589" w:rsidRDefault="00721589" w:rsidP="00721589">
      <w:pPr>
        <w:numPr>
          <w:ilvl w:val="0"/>
          <w:numId w:val="1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Actively attends ASEAN Plus summits and ministerial meetings</w:t>
      </w:r>
    </w:p>
    <w:p w14:paraId="4E375691" w14:textId="77777777" w:rsidR="00721589" w:rsidRPr="00721589" w:rsidRDefault="00721589" w:rsidP="00721589">
      <w:pPr>
        <w:numPr>
          <w:ilvl w:val="0"/>
          <w:numId w:val="1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Hosts regular exchanges with ASEAN ambassadors in Islamabad</w:t>
      </w:r>
    </w:p>
    <w:p w14:paraId="3C00C554" w14:textId="77777777" w:rsidR="00721589" w:rsidRPr="00721589" w:rsidRDefault="00721589" w:rsidP="00721589">
      <w:pPr>
        <w:numPr>
          <w:ilvl w:val="0"/>
          <w:numId w:val="12"/>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Promotes people-to-people ties, academic exchange, and tourism development</w:t>
      </w:r>
    </w:p>
    <w:p w14:paraId="049EFA64" w14:textId="6DF07C78" w:rsidR="00721589" w:rsidRPr="00FE49A3" w:rsidRDefault="00721589" w:rsidP="00FE49A3">
      <w:pPr>
        <w:pStyle w:val="ListParagraph"/>
        <w:numPr>
          <w:ilvl w:val="0"/>
          <w:numId w:val="15"/>
        </w:numPr>
        <w:spacing w:after="0"/>
        <w:rPr>
          <w:rFonts w:ascii="Times New Roman" w:hAnsi="Times New Roman" w:cs="Times New Roman"/>
          <w:sz w:val="24"/>
          <w:szCs w:val="24"/>
          <w:lang w:val="en-PK"/>
        </w:rPr>
      </w:pPr>
      <w:r w:rsidRPr="00FE49A3">
        <w:rPr>
          <w:rFonts w:ascii="Times New Roman" w:hAnsi="Times New Roman" w:cs="Times New Roman"/>
          <w:sz w:val="24"/>
          <w:szCs w:val="24"/>
          <w:lang w:val="en-PK"/>
        </w:rPr>
        <w:t>Labour and Diaspora Links:</w:t>
      </w:r>
    </w:p>
    <w:p w14:paraId="61F87DC2" w14:textId="77777777" w:rsidR="00721589" w:rsidRPr="00721589" w:rsidRDefault="00721589" w:rsidP="00721589">
      <w:pPr>
        <w:numPr>
          <w:ilvl w:val="0"/>
          <w:numId w:val="13"/>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Pakistanis working in Malaysia and Singapore contribute to remittances</w:t>
      </w:r>
    </w:p>
    <w:p w14:paraId="431F2588" w14:textId="3C9EB6FC" w:rsidR="00C24D49" w:rsidRDefault="00721589" w:rsidP="00721589">
      <w:pPr>
        <w:numPr>
          <w:ilvl w:val="0"/>
          <w:numId w:val="13"/>
        </w:numPr>
        <w:spacing w:after="0"/>
        <w:rPr>
          <w:rFonts w:ascii="Times New Roman" w:hAnsi="Times New Roman" w:cs="Times New Roman"/>
          <w:sz w:val="24"/>
          <w:szCs w:val="24"/>
          <w:lang w:val="en-PK"/>
        </w:rPr>
      </w:pPr>
      <w:r w:rsidRPr="00721589">
        <w:rPr>
          <w:rFonts w:ascii="Times New Roman" w:hAnsi="Times New Roman" w:cs="Times New Roman"/>
          <w:sz w:val="24"/>
          <w:szCs w:val="24"/>
          <w:lang w:val="en-PK"/>
        </w:rPr>
        <w:t>Educational migration is increasing, with Pakistani students studying in ASEAN universities</w:t>
      </w:r>
      <w:r w:rsidR="00D95B5F">
        <w:rPr>
          <w:rFonts w:ascii="Times New Roman" w:hAnsi="Times New Roman" w:cs="Times New Roman"/>
          <w:sz w:val="24"/>
          <w:szCs w:val="24"/>
          <w:lang w:val="en-PK"/>
        </w:rPr>
        <w:t>.</w:t>
      </w:r>
    </w:p>
    <w:p w14:paraId="0B8BBBE3" w14:textId="77777777" w:rsidR="00D95B5F" w:rsidRDefault="00D95B5F" w:rsidP="00D95B5F">
      <w:pPr>
        <w:spacing w:after="0"/>
        <w:rPr>
          <w:rFonts w:ascii="Times New Roman" w:hAnsi="Times New Roman" w:cs="Times New Roman"/>
          <w:sz w:val="24"/>
          <w:szCs w:val="24"/>
          <w:lang w:val="en-PK"/>
        </w:rPr>
      </w:pPr>
    </w:p>
    <w:p w14:paraId="28AB0224" w14:textId="58E0FDAC" w:rsidR="00D95B5F" w:rsidRPr="00D95B5F" w:rsidRDefault="00D95B5F" w:rsidP="00D95B5F">
      <w:pPr>
        <w:spacing w:after="0"/>
        <w:jc w:val="center"/>
        <w:rPr>
          <w:rFonts w:ascii="Times New Roman" w:hAnsi="Times New Roman" w:cs="Times New Roman"/>
          <w:sz w:val="24"/>
          <w:szCs w:val="24"/>
          <w:lang w:val="en-PK"/>
        </w:rPr>
      </w:pPr>
      <w:r>
        <w:rPr>
          <w:rFonts w:ascii="Times New Roman" w:hAnsi="Times New Roman" w:cs="Times New Roman"/>
          <w:sz w:val="24"/>
          <w:szCs w:val="24"/>
          <w:lang w:val="en-PK"/>
        </w:rPr>
        <w:t>*******</w:t>
      </w:r>
    </w:p>
    <w:sectPr w:rsidR="00D95B5F" w:rsidRPr="00D95B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01DAC"/>
    <w:multiLevelType w:val="multilevel"/>
    <w:tmpl w:val="EDD0DD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D7226"/>
    <w:multiLevelType w:val="multilevel"/>
    <w:tmpl w:val="E93EA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C13C75"/>
    <w:multiLevelType w:val="multilevel"/>
    <w:tmpl w:val="1D4AE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A49E9"/>
    <w:multiLevelType w:val="multilevel"/>
    <w:tmpl w:val="864A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B5127"/>
    <w:multiLevelType w:val="multilevel"/>
    <w:tmpl w:val="FE28C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25903"/>
    <w:multiLevelType w:val="multilevel"/>
    <w:tmpl w:val="471E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B84469"/>
    <w:multiLevelType w:val="hybridMultilevel"/>
    <w:tmpl w:val="7D72FD48"/>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2C0112E"/>
    <w:multiLevelType w:val="multilevel"/>
    <w:tmpl w:val="A18A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080FCB"/>
    <w:multiLevelType w:val="multilevel"/>
    <w:tmpl w:val="0412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9F1BC9"/>
    <w:multiLevelType w:val="multilevel"/>
    <w:tmpl w:val="566E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7921AD"/>
    <w:multiLevelType w:val="multilevel"/>
    <w:tmpl w:val="64C0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FF5131"/>
    <w:multiLevelType w:val="multilevel"/>
    <w:tmpl w:val="F52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EFE0E85"/>
    <w:multiLevelType w:val="multilevel"/>
    <w:tmpl w:val="6B18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B330C9"/>
    <w:multiLevelType w:val="multilevel"/>
    <w:tmpl w:val="9BA0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8D3E08"/>
    <w:multiLevelType w:val="multilevel"/>
    <w:tmpl w:val="0A4E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931088">
    <w:abstractNumId w:val="2"/>
  </w:num>
  <w:num w:numId="2" w16cid:durableId="848106561">
    <w:abstractNumId w:val="7"/>
  </w:num>
  <w:num w:numId="3" w16cid:durableId="251669988">
    <w:abstractNumId w:val="3"/>
  </w:num>
  <w:num w:numId="4" w16cid:durableId="1260871993">
    <w:abstractNumId w:val="8"/>
  </w:num>
  <w:num w:numId="5" w16cid:durableId="1519200663">
    <w:abstractNumId w:val="0"/>
  </w:num>
  <w:num w:numId="6" w16cid:durableId="662438980">
    <w:abstractNumId w:val="9"/>
  </w:num>
  <w:num w:numId="7" w16cid:durableId="1170561675">
    <w:abstractNumId w:val="13"/>
  </w:num>
  <w:num w:numId="8" w16cid:durableId="191306301">
    <w:abstractNumId w:val="12"/>
  </w:num>
  <w:num w:numId="9" w16cid:durableId="1818301653">
    <w:abstractNumId w:val="11"/>
  </w:num>
  <w:num w:numId="10" w16cid:durableId="1132796182">
    <w:abstractNumId w:val="14"/>
  </w:num>
  <w:num w:numId="11" w16cid:durableId="175658688">
    <w:abstractNumId w:val="4"/>
  </w:num>
  <w:num w:numId="12" w16cid:durableId="7997270">
    <w:abstractNumId w:val="10"/>
  </w:num>
  <w:num w:numId="13" w16cid:durableId="2107723171">
    <w:abstractNumId w:val="1"/>
  </w:num>
  <w:num w:numId="14" w16cid:durableId="467823313">
    <w:abstractNumId w:val="5"/>
  </w:num>
  <w:num w:numId="15" w16cid:durableId="103230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28"/>
    <w:rsid w:val="00122928"/>
    <w:rsid w:val="00286482"/>
    <w:rsid w:val="0028796C"/>
    <w:rsid w:val="00721589"/>
    <w:rsid w:val="008C6CCA"/>
    <w:rsid w:val="00981356"/>
    <w:rsid w:val="00B13CE2"/>
    <w:rsid w:val="00BC46F1"/>
    <w:rsid w:val="00C24D49"/>
    <w:rsid w:val="00D95B5F"/>
    <w:rsid w:val="00FE49A3"/>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01AD"/>
  <w15:chartTrackingRefBased/>
  <w15:docId w15:val="{5D4FD5D1-8AC2-4864-9573-B9068BBC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29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229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2292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292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292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29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29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29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29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92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292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292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292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292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29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29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29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2928"/>
    <w:rPr>
      <w:rFonts w:eastAsiaTheme="majorEastAsia" w:cstheme="majorBidi"/>
      <w:color w:val="272727" w:themeColor="text1" w:themeTint="D8"/>
    </w:rPr>
  </w:style>
  <w:style w:type="paragraph" w:styleId="Title">
    <w:name w:val="Title"/>
    <w:basedOn w:val="Normal"/>
    <w:next w:val="Normal"/>
    <w:link w:val="TitleChar"/>
    <w:uiPriority w:val="10"/>
    <w:qFormat/>
    <w:rsid w:val="00122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29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9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29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928"/>
    <w:pPr>
      <w:spacing w:before="160"/>
      <w:jc w:val="center"/>
    </w:pPr>
    <w:rPr>
      <w:i/>
      <w:iCs/>
      <w:color w:val="404040" w:themeColor="text1" w:themeTint="BF"/>
    </w:rPr>
  </w:style>
  <w:style w:type="character" w:customStyle="1" w:styleId="QuoteChar">
    <w:name w:val="Quote Char"/>
    <w:basedOn w:val="DefaultParagraphFont"/>
    <w:link w:val="Quote"/>
    <w:uiPriority w:val="29"/>
    <w:rsid w:val="00122928"/>
    <w:rPr>
      <w:i/>
      <w:iCs/>
      <w:color w:val="404040" w:themeColor="text1" w:themeTint="BF"/>
    </w:rPr>
  </w:style>
  <w:style w:type="paragraph" w:styleId="ListParagraph">
    <w:name w:val="List Paragraph"/>
    <w:basedOn w:val="Normal"/>
    <w:uiPriority w:val="34"/>
    <w:qFormat/>
    <w:rsid w:val="00122928"/>
    <w:pPr>
      <w:ind w:left="720"/>
      <w:contextualSpacing/>
    </w:pPr>
  </w:style>
  <w:style w:type="character" w:styleId="IntenseEmphasis">
    <w:name w:val="Intense Emphasis"/>
    <w:basedOn w:val="DefaultParagraphFont"/>
    <w:uiPriority w:val="21"/>
    <w:qFormat/>
    <w:rsid w:val="00122928"/>
    <w:rPr>
      <w:i/>
      <w:iCs/>
      <w:color w:val="2F5496" w:themeColor="accent1" w:themeShade="BF"/>
    </w:rPr>
  </w:style>
  <w:style w:type="paragraph" w:styleId="IntenseQuote">
    <w:name w:val="Intense Quote"/>
    <w:basedOn w:val="Normal"/>
    <w:next w:val="Normal"/>
    <w:link w:val="IntenseQuoteChar"/>
    <w:uiPriority w:val="30"/>
    <w:qFormat/>
    <w:rsid w:val="00122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2928"/>
    <w:rPr>
      <w:i/>
      <w:iCs/>
      <w:color w:val="2F5496" w:themeColor="accent1" w:themeShade="BF"/>
    </w:rPr>
  </w:style>
  <w:style w:type="character" w:styleId="IntenseReference">
    <w:name w:val="Intense Reference"/>
    <w:basedOn w:val="DefaultParagraphFont"/>
    <w:uiPriority w:val="32"/>
    <w:qFormat/>
    <w:rsid w:val="001229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250310">
      <w:bodyDiv w:val="1"/>
      <w:marLeft w:val="0"/>
      <w:marRight w:val="0"/>
      <w:marTop w:val="0"/>
      <w:marBottom w:val="0"/>
      <w:divBdr>
        <w:top w:val="none" w:sz="0" w:space="0" w:color="auto"/>
        <w:left w:val="none" w:sz="0" w:space="0" w:color="auto"/>
        <w:bottom w:val="none" w:sz="0" w:space="0" w:color="auto"/>
        <w:right w:val="none" w:sz="0" w:space="0" w:color="auto"/>
      </w:divBdr>
    </w:div>
    <w:div w:id="202632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ministry ophrd</dc:creator>
  <cp:keywords/>
  <dc:description/>
  <cp:lastModifiedBy>ministry ophrd</cp:lastModifiedBy>
  <cp:revision>7</cp:revision>
  <dcterms:created xsi:type="dcterms:W3CDTF">2025-06-30T11:51:00Z</dcterms:created>
  <dcterms:modified xsi:type="dcterms:W3CDTF">2025-06-30T12:50:00Z</dcterms:modified>
</cp:coreProperties>
</file>