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E4" w:rsidRDefault="001B4EE4" w:rsidP="001B4EE4">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Q- Write down the </w:t>
      </w:r>
      <w:r w:rsidRPr="001B4EE4">
        <w:rPr>
          <w:rFonts w:ascii="Times New Roman" w:hAnsi="Times New Roman" w:cs="Times New Roman"/>
          <w:bCs/>
          <w:sz w:val="28"/>
          <w:szCs w:val="28"/>
        </w:rPr>
        <w:t>difference</w:t>
      </w:r>
      <w:r>
        <w:rPr>
          <w:rFonts w:ascii="Times New Roman" w:hAnsi="Times New Roman" w:cs="Times New Roman"/>
          <w:bCs/>
          <w:sz w:val="28"/>
          <w:szCs w:val="28"/>
        </w:rPr>
        <w:t>s</w:t>
      </w:r>
      <w:r w:rsidRPr="001B4EE4">
        <w:rPr>
          <w:rFonts w:ascii="Times New Roman" w:hAnsi="Times New Roman" w:cs="Times New Roman"/>
          <w:bCs/>
          <w:sz w:val="28"/>
          <w:szCs w:val="28"/>
        </w:rPr>
        <w:t xml:space="preserve"> b</w:t>
      </w:r>
      <w:r>
        <w:rPr>
          <w:rFonts w:ascii="Times New Roman" w:hAnsi="Times New Roman" w:cs="Times New Roman"/>
          <w:bCs/>
          <w:sz w:val="28"/>
          <w:szCs w:val="28"/>
        </w:rPr>
        <w:t>etween gender and women studies.</w:t>
      </w:r>
    </w:p>
    <w:p w:rsidR="001B4EE4" w:rsidRDefault="001B4EE4" w:rsidP="001B4EE4">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INTRODUCTION:</w:t>
      </w:r>
    </w:p>
    <w:p w:rsidR="001B4EE4" w:rsidRDefault="001B4EE4" w:rsidP="001B4EE4">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Write 6-7 lines</w:t>
      </w:r>
    </w:p>
    <w:p w:rsidR="001B4EE4" w:rsidRPr="001B4EE4" w:rsidRDefault="001B4EE4" w:rsidP="001B4EE4">
      <w:pPr>
        <w:pStyle w:val="ListParagraph"/>
        <w:spacing w:line="480" w:lineRule="auto"/>
        <w:jc w:val="both"/>
        <w:rPr>
          <w:rFonts w:ascii="Times New Roman" w:hAnsi="Times New Roman" w:cs="Times New Roman"/>
          <w:bCs/>
          <w:sz w:val="28"/>
          <w:szCs w:val="28"/>
        </w:rPr>
      </w:pPr>
    </w:p>
    <w:p w:rsidR="001B4EE4" w:rsidRDefault="001B4EE4" w:rsidP="001B4EE4">
      <w:pPr>
        <w:pStyle w:val="ListParagraph"/>
        <w:spacing w:line="480" w:lineRule="auto"/>
        <w:jc w:val="both"/>
        <w:rPr>
          <w:rFonts w:ascii="Times New Roman" w:hAnsi="Times New Roman" w:cs="Times New Roman"/>
          <w:bCs/>
          <w:sz w:val="28"/>
          <w:szCs w:val="28"/>
        </w:rPr>
      </w:pPr>
    </w:p>
    <w:p w:rsidR="001B4EE4" w:rsidRPr="001B4EE4" w:rsidRDefault="001B4EE4" w:rsidP="001B4EE4">
      <w:pPr>
        <w:pStyle w:val="ListParagraph"/>
        <w:spacing w:line="480" w:lineRule="auto"/>
        <w:jc w:val="both"/>
        <w:rPr>
          <w:rFonts w:ascii="Times New Roman" w:hAnsi="Times New Roman" w:cs="Times New Roman"/>
          <w:bCs/>
          <w:sz w:val="28"/>
          <w:szCs w:val="28"/>
        </w:rPr>
      </w:pPr>
    </w:p>
    <w:p w:rsidR="001B4EE4" w:rsidRP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
          <w:bCs/>
          <w:sz w:val="28"/>
          <w:szCs w:val="28"/>
        </w:rPr>
        <w:t>Differences between Gender and Women Studies:</w:t>
      </w:r>
    </w:p>
    <w:p w:rsidR="001B4EE4" w:rsidRP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
          <w:bCs/>
          <w:sz w:val="28"/>
          <w:szCs w:val="28"/>
        </w:rPr>
        <w:t>1- Evolution:</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 xml:space="preserve">The historical evolution of </w:t>
      </w:r>
      <w:r w:rsidRPr="001B4EE4">
        <w:rPr>
          <w:rFonts w:ascii="Times New Roman" w:hAnsi="Times New Roman" w:cs="Times New Roman"/>
          <w:b/>
          <w:bCs/>
          <w:sz w:val="28"/>
          <w:szCs w:val="28"/>
        </w:rPr>
        <w:t>women studies</w:t>
      </w:r>
      <w:r w:rsidRPr="001B4EE4">
        <w:rPr>
          <w:rFonts w:ascii="Times New Roman" w:hAnsi="Times New Roman" w:cs="Times New Roman"/>
          <w:bCs/>
          <w:sz w:val="28"/>
          <w:szCs w:val="28"/>
        </w:rPr>
        <w:t xml:space="preserve"> could be traced back to 2nd waves of feminism during late 1960s and early 1970s. This wave focused on issues of equality and discrimination btw men and women. It was then the feminist realized the significance of accommodating women issues in academics to highlight their personhood besides men in all major </w:t>
      </w:r>
      <w:r w:rsidRPr="001B4EE4">
        <w:rPr>
          <w:rFonts w:ascii="Times New Roman" w:hAnsi="Times New Roman" w:cs="Times New Roman"/>
          <w:bCs/>
          <w:sz w:val="28"/>
          <w:szCs w:val="28"/>
        </w:rPr>
        <w:t>field</w:t>
      </w:r>
      <w:r w:rsidRPr="001B4EE4">
        <w:rPr>
          <w:rFonts w:ascii="Times New Roman" w:hAnsi="Times New Roman" w:cs="Times New Roman"/>
          <w:bCs/>
          <w:sz w:val="28"/>
          <w:szCs w:val="28"/>
        </w:rPr>
        <w:t xml:space="preserve">. </w:t>
      </w:r>
      <w:r w:rsidRPr="001B4EE4">
        <w:rPr>
          <w:rFonts w:ascii="Times New Roman" w:hAnsi="Times New Roman" w:cs="Times New Roman"/>
          <w:b/>
          <w:bCs/>
          <w:sz w:val="28"/>
          <w:szCs w:val="28"/>
        </w:rPr>
        <w:t>Gender Studies</w:t>
      </w:r>
      <w:r w:rsidRPr="001B4EE4">
        <w:rPr>
          <w:rFonts w:ascii="Times New Roman" w:hAnsi="Times New Roman" w:cs="Times New Roman"/>
          <w:bCs/>
          <w:sz w:val="28"/>
          <w:szCs w:val="28"/>
        </w:rPr>
        <w:t xml:space="preserve">, on the other hand is considered an entirely </w:t>
      </w:r>
      <w:r w:rsidRPr="001B4EE4">
        <w:rPr>
          <w:rFonts w:ascii="Times New Roman" w:hAnsi="Times New Roman" w:cs="Times New Roman"/>
          <w:bCs/>
          <w:sz w:val="28"/>
          <w:szCs w:val="28"/>
        </w:rPr>
        <w:t>nascent</w:t>
      </w:r>
      <w:r w:rsidRPr="001B4EE4">
        <w:rPr>
          <w:rFonts w:ascii="Times New Roman" w:hAnsi="Times New Roman" w:cs="Times New Roman"/>
          <w:bCs/>
          <w:sz w:val="28"/>
          <w:szCs w:val="28"/>
        </w:rPr>
        <w:t xml:space="preserve"> </w:t>
      </w:r>
      <w:r w:rsidRPr="001B4EE4">
        <w:rPr>
          <w:rFonts w:ascii="Times New Roman" w:hAnsi="Times New Roman" w:cs="Times New Roman"/>
          <w:bCs/>
          <w:sz w:val="28"/>
          <w:szCs w:val="28"/>
        </w:rPr>
        <w:t>field</w:t>
      </w:r>
      <w:r w:rsidRPr="001B4EE4">
        <w:rPr>
          <w:rFonts w:ascii="Times New Roman" w:hAnsi="Times New Roman" w:cs="Times New Roman"/>
          <w:bCs/>
          <w:sz w:val="28"/>
          <w:szCs w:val="28"/>
        </w:rPr>
        <w:t xml:space="preserve"> emerged as a border and </w:t>
      </w:r>
      <w:r w:rsidRPr="001B4EE4">
        <w:rPr>
          <w:rFonts w:ascii="Times New Roman" w:hAnsi="Times New Roman" w:cs="Times New Roman"/>
          <w:bCs/>
          <w:sz w:val="28"/>
          <w:szCs w:val="28"/>
        </w:rPr>
        <w:t>holistic</w:t>
      </w:r>
      <w:r w:rsidRPr="001B4EE4">
        <w:rPr>
          <w:rFonts w:ascii="Times New Roman" w:hAnsi="Times New Roman" w:cs="Times New Roman"/>
          <w:bCs/>
          <w:sz w:val="28"/>
          <w:szCs w:val="28"/>
        </w:rPr>
        <w:t xml:space="preserve"> discipline of women studies. It took inspiration from the successful experimentation and acceptances of women studies as an academic </w:t>
      </w:r>
      <w:r w:rsidRPr="001B4EE4">
        <w:rPr>
          <w:rFonts w:ascii="Times New Roman" w:hAnsi="Times New Roman" w:cs="Times New Roman"/>
          <w:bCs/>
          <w:sz w:val="28"/>
          <w:szCs w:val="28"/>
        </w:rPr>
        <w:t>field.</w:t>
      </w:r>
    </w:p>
    <w:p w:rsidR="001B4EE4" w:rsidRPr="001B4EE4" w:rsidRDefault="001B4EE4" w:rsidP="001B4EE4">
      <w:pPr>
        <w:pStyle w:val="ListParagraph"/>
        <w:spacing w:line="480" w:lineRule="auto"/>
        <w:jc w:val="both"/>
        <w:rPr>
          <w:rFonts w:ascii="Times New Roman" w:hAnsi="Times New Roman" w:cs="Times New Roman"/>
          <w:bCs/>
          <w:sz w:val="28"/>
          <w:szCs w:val="28"/>
        </w:rPr>
      </w:pPr>
    </w:p>
    <w:p w:rsidR="001B4EE4" w:rsidRP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
          <w:bCs/>
          <w:sz w:val="28"/>
          <w:szCs w:val="28"/>
        </w:rPr>
        <w:t>2-Nature of both Studies:</w:t>
      </w:r>
    </w:p>
    <w:p w:rsid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Cs/>
          <w:sz w:val="28"/>
          <w:szCs w:val="28"/>
        </w:rPr>
        <w:lastRenderedPageBreak/>
        <w:t xml:space="preserve">While </w:t>
      </w:r>
      <w:r w:rsidRPr="001B4EE4">
        <w:rPr>
          <w:rFonts w:ascii="Times New Roman" w:hAnsi="Times New Roman" w:cs="Times New Roman"/>
          <w:b/>
          <w:bCs/>
          <w:sz w:val="28"/>
          <w:szCs w:val="28"/>
        </w:rPr>
        <w:t>women studies</w:t>
      </w:r>
      <w:r w:rsidRPr="001B4EE4">
        <w:rPr>
          <w:rFonts w:ascii="Times New Roman" w:hAnsi="Times New Roman" w:cs="Times New Roman"/>
          <w:bCs/>
          <w:sz w:val="28"/>
          <w:szCs w:val="28"/>
        </w:rPr>
        <w:t xml:space="preserve"> work</w:t>
      </w:r>
      <w:r>
        <w:rPr>
          <w:rFonts w:ascii="Times New Roman" w:hAnsi="Times New Roman" w:cs="Times New Roman"/>
          <w:bCs/>
          <w:sz w:val="28"/>
          <w:szCs w:val="28"/>
        </w:rPr>
        <w:t>s</w:t>
      </w:r>
      <w:r w:rsidRPr="001B4EE4">
        <w:rPr>
          <w:rFonts w:ascii="Times New Roman" w:hAnsi="Times New Roman" w:cs="Times New Roman"/>
          <w:bCs/>
          <w:sz w:val="28"/>
          <w:szCs w:val="28"/>
        </w:rPr>
        <w:t xml:space="preserve"> on women</w:t>
      </w:r>
      <w:r>
        <w:rPr>
          <w:rFonts w:ascii="Times New Roman" w:hAnsi="Times New Roman" w:cs="Times New Roman"/>
          <w:bCs/>
          <w:sz w:val="28"/>
          <w:szCs w:val="28"/>
        </w:rPr>
        <w:t>’s</w:t>
      </w:r>
      <w:r w:rsidRPr="001B4EE4">
        <w:rPr>
          <w:rFonts w:ascii="Times New Roman" w:hAnsi="Times New Roman" w:cs="Times New Roman"/>
          <w:bCs/>
          <w:sz w:val="28"/>
          <w:szCs w:val="28"/>
        </w:rPr>
        <w:t xml:space="preserve"> visibility in academia, </w:t>
      </w:r>
      <w:r w:rsidRPr="001B4EE4">
        <w:rPr>
          <w:rFonts w:ascii="Times New Roman" w:hAnsi="Times New Roman" w:cs="Times New Roman"/>
          <w:b/>
          <w:bCs/>
          <w:sz w:val="28"/>
          <w:szCs w:val="28"/>
        </w:rPr>
        <w:t>Gender Studies</w:t>
      </w:r>
      <w:r w:rsidRPr="001B4EE4">
        <w:rPr>
          <w:rFonts w:ascii="Times New Roman" w:hAnsi="Times New Roman" w:cs="Times New Roman"/>
          <w:bCs/>
          <w:sz w:val="28"/>
          <w:szCs w:val="28"/>
        </w:rPr>
        <w:t xml:space="preserve"> strive to bring to limelight all genders prevailing in society under academic discussion. This makes the former studies inter-disciplinary field whole later as multi-disciplinary field</w:t>
      </w:r>
      <w:r w:rsidRPr="001B4EE4">
        <w:rPr>
          <w:rFonts w:ascii="Times New Roman" w:hAnsi="Times New Roman" w:cs="Times New Roman"/>
          <w:b/>
          <w:bCs/>
          <w:sz w:val="28"/>
          <w:szCs w:val="28"/>
        </w:rPr>
        <w:t xml:space="preserve">. </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
          <w:bCs/>
          <w:sz w:val="28"/>
          <w:szCs w:val="28"/>
        </w:rPr>
        <w:t>Illustration/Example</w:t>
      </w:r>
      <w:r w:rsidRPr="001B4EE4">
        <w:rPr>
          <w:rFonts w:ascii="Times New Roman" w:hAnsi="Times New Roman" w:cs="Times New Roman"/>
          <w:bCs/>
          <w:sz w:val="28"/>
          <w:szCs w:val="28"/>
        </w:rPr>
        <w:t>:</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
          <w:bCs/>
          <w:sz w:val="28"/>
          <w:szCs w:val="28"/>
        </w:rPr>
        <w:t>Women studies</w:t>
      </w:r>
      <w:r w:rsidRPr="001B4EE4">
        <w:rPr>
          <w:rFonts w:ascii="Times New Roman" w:hAnsi="Times New Roman" w:cs="Times New Roman"/>
          <w:bCs/>
          <w:sz w:val="28"/>
          <w:szCs w:val="28"/>
        </w:rPr>
        <w:t xml:space="preserve"> cannot be merged with </w:t>
      </w:r>
      <w:r w:rsidRPr="001B4EE4">
        <w:rPr>
          <w:rFonts w:ascii="Times New Roman" w:hAnsi="Times New Roman" w:cs="Times New Roman"/>
          <w:bCs/>
          <w:sz w:val="28"/>
          <w:szCs w:val="28"/>
        </w:rPr>
        <w:t>other biological</w:t>
      </w:r>
      <w:r w:rsidRPr="001B4EE4">
        <w:rPr>
          <w:rFonts w:ascii="Times New Roman" w:hAnsi="Times New Roman" w:cs="Times New Roman"/>
          <w:bCs/>
          <w:sz w:val="28"/>
          <w:szCs w:val="28"/>
        </w:rPr>
        <w:t xml:space="preserve"> or physical sciences as it would be hard to solely study women as </w:t>
      </w:r>
      <w:r w:rsidRPr="001B4EE4">
        <w:rPr>
          <w:rFonts w:ascii="Times New Roman" w:hAnsi="Times New Roman" w:cs="Times New Roman"/>
          <w:bCs/>
          <w:sz w:val="28"/>
          <w:szCs w:val="28"/>
        </w:rPr>
        <w:t>a</w:t>
      </w:r>
      <w:r w:rsidRPr="001B4EE4">
        <w:rPr>
          <w:rFonts w:ascii="Times New Roman" w:hAnsi="Times New Roman" w:cs="Times New Roman"/>
          <w:bCs/>
          <w:sz w:val="28"/>
          <w:szCs w:val="28"/>
        </w:rPr>
        <w:t xml:space="preserve"> significance subject ignoring the other gender.</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 xml:space="preserve">On the other hand, </w:t>
      </w:r>
      <w:r w:rsidRPr="001B4EE4">
        <w:rPr>
          <w:rFonts w:ascii="Times New Roman" w:hAnsi="Times New Roman" w:cs="Times New Roman"/>
          <w:b/>
          <w:bCs/>
          <w:sz w:val="28"/>
          <w:szCs w:val="28"/>
        </w:rPr>
        <w:t>Gender Studies</w:t>
      </w:r>
      <w:r w:rsidRPr="001B4EE4">
        <w:rPr>
          <w:rFonts w:ascii="Times New Roman" w:hAnsi="Times New Roman" w:cs="Times New Roman"/>
          <w:bCs/>
          <w:sz w:val="28"/>
          <w:szCs w:val="28"/>
        </w:rPr>
        <w:t xml:space="preserve"> could be merged with biological or physically sciences as it calls on sex and gender of all types, thus making its nature multi-disciplinary</w:t>
      </w:r>
    </w:p>
    <w:p w:rsidR="001B4EE4" w:rsidRPr="001B4EE4" w:rsidRDefault="001B4EE4" w:rsidP="001B4EE4">
      <w:pPr>
        <w:pStyle w:val="ListParagraph"/>
        <w:spacing w:line="480" w:lineRule="auto"/>
        <w:jc w:val="both"/>
        <w:rPr>
          <w:rFonts w:ascii="Times New Roman" w:hAnsi="Times New Roman" w:cs="Times New Roman"/>
          <w:b/>
          <w:bCs/>
          <w:sz w:val="28"/>
          <w:szCs w:val="28"/>
        </w:rPr>
      </w:pPr>
    </w:p>
    <w:p w:rsidR="001B4EE4" w:rsidRP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
          <w:bCs/>
          <w:sz w:val="28"/>
          <w:szCs w:val="28"/>
        </w:rPr>
        <w:t>3-Area of focus:</w:t>
      </w:r>
    </w:p>
    <w:p w:rsid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 xml:space="preserve">Women studies primarily focus on women related issues and rights. On the other hand, Gender studies addresses the struggle and issues of all genders </w:t>
      </w:r>
      <w:r>
        <w:rPr>
          <w:rFonts w:ascii="Times New Roman" w:hAnsi="Times New Roman" w:cs="Times New Roman"/>
          <w:bCs/>
          <w:sz w:val="28"/>
          <w:szCs w:val="28"/>
        </w:rPr>
        <w:t>for example:</w:t>
      </w:r>
    </w:p>
    <w:p w:rsidR="001B4EE4" w:rsidRPr="001B4EE4" w:rsidRDefault="001B4EE4" w:rsidP="001B4EE4">
      <w:pPr>
        <w:pStyle w:val="ListParagraph"/>
        <w:spacing w:line="480" w:lineRule="auto"/>
        <w:jc w:val="both"/>
        <w:rPr>
          <w:rFonts w:ascii="Times New Roman" w:hAnsi="Times New Roman" w:cs="Times New Roman"/>
          <w:bCs/>
          <w:i/>
          <w:sz w:val="28"/>
          <w:szCs w:val="28"/>
        </w:rPr>
      </w:pPr>
      <w:r w:rsidRPr="001B4EE4">
        <w:rPr>
          <w:rFonts w:ascii="Times New Roman" w:hAnsi="Times New Roman" w:cs="Times New Roman"/>
          <w:bCs/>
          <w:i/>
          <w:sz w:val="28"/>
          <w:szCs w:val="28"/>
        </w:rPr>
        <w:t>a- Men</w:t>
      </w:r>
    </w:p>
    <w:p w:rsidR="001B4EE4" w:rsidRPr="001B4EE4" w:rsidRDefault="001B4EE4" w:rsidP="001B4EE4">
      <w:pPr>
        <w:pStyle w:val="ListParagraph"/>
        <w:spacing w:line="480" w:lineRule="auto"/>
        <w:jc w:val="both"/>
        <w:rPr>
          <w:rFonts w:ascii="Times New Roman" w:hAnsi="Times New Roman" w:cs="Times New Roman"/>
          <w:bCs/>
          <w:i/>
          <w:sz w:val="28"/>
          <w:szCs w:val="28"/>
        </w:rPr>
      </w:pPr>
      <w:r w:rsidRPr="001B4EE4">
        <w:rPr>
          <w:rFonts w:ascii="Times New Roman" w:hAnsi="Times New Roman" w:cs="Times New Roman"/>
          <w:bCs/>
          <w:i/>
          <w:sz w:val="28"/>
          <w:szCs w:val="28"/>
        </w:rPr>
        <w:t xml:space="preserve">b- Women </w:t>
      </w:r>
    </w:p>
    <w:p w:rsidR="001B4EE4" w:rsidRPr="001B4EE4" w:rsidRDefault="001B4EE4" w:rsidP="001B4EE4">
      <w:pPr>
        <w:pStyle w:val="ListParagraph"/>
        <w:spacing w:line="480" w:lineRule="auto"/>
        <w:jc w:val="both"/>
        <w:rPr>
          <w:rFonts w:ascii="Times New Roman" w:hAnsi="Times New Roman" w:cs="Times New Roman"/>
          <w:bCs/>
          <w:i/>
          <w:sz w:val="28"/>
          <w:szCs w:val="28"/>
        </w:rPr>
      </w:pPr>
      <w:r w:rsidRPr="001B4EE4">
        <w:rPr>
          <w:rFonts w:ascii="Times New Roman" w:hAnsi="Times New Roman" w:cs="Times New Roman"/>
          <w:bCs/>
          <w:i/>
          <w:sz w:val="28"/>
          <w:szCs w:val="28"/>
        </w:rPr>
        <w:t>c- LGBT.</w:t>
      </w:r>
      <w:r>
        <w:rPr>
          <w:rFonts w:ascii="Times New Roman" w:hAnsi="Times New Roman" w:cs="Times New Roman"/>
          <w:bCs/>
          <w:i/>
          <w:sz w:val="28"/>
          <w:szCs w:val="28"/>
        </w:rPr>
        <w:t xml:space="preserve"> (you can also make flow chart to explain)</w:t>
      </w:r>
      <w:bookmarkStart w:id="0" w:name="_GoBack"/>
      <w:bookmarkEnd w:id="0"/>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lastRenderedPageBreak/>
        <w:t xml:space="preserve">This enunciates that Women studies has limited its attention and focus point to women sufferings and </w:t>
      </w:r>
      <w:r w:rsidRPr="001B4EE4">
        <w:rPr>
          <w:rFonts w:ascii="Times New Roman" w:hAnsi="Times New Roman" w:cs="Times New Roman"/>
          <w:bCs/>
          <w:sz w:val="28"/>
          <w:szCs w:val="28"/>
        </w:rPr>
        <w:t>manoeuvre</w:t>
      </w:r>
      <w:r w:rsidRPr="001B4EE4">
        <w:rPr>
          <w:rFonts w:ascii="Times New Roman" w:hAnsi="Times New Roman" w:cs="Times New Roman"/>
          <w:bCs/>
          <w:sz w:val="28"/>
          <w:szCs w:val="28"/>
        </w:rPr>
        <w:t xml:space="preserve"> to secure her rights. Contrarily, Gender studies sees all genders with the </w:t>
      </w:r>
      <w:r w:rsidRPr="001B4EE4">
        <w:rPr>
          <w:rFonts w:ascii="Times New Roman" w:hAnsi="Times New Roman" w:cs="Times New Roman"/>
          <w:bCs/>
          <w:sz w:val="28"/>
          <w:szCs w:val="28"/>
        </w:rPr>
        <w:t>l</w:t>
      </w:r>
      <w:r>
        <w:rPr>
          <w:rFonts w:ascii="Times New Roman" w:hAnsi="Times New Roman" w:cs="Times New Roman"/>
          <w:bCs/>
          <w:sz w:val="28"/>
          <w:szCs w:val="28"/>
        </w:rPr>
        <w:t>ens</w:t>
      </w:r>
      <w:r w:rsidRPr="001B4EE4">
        <w:rPr>
          <w:rFonts w:ascii="Times New Roman" w:hAnsi="Times New Roman" w:cs="Times New Roman"/>
          <w:bCs/>
          <w:sz w:val="28"/>
          <w:szCs w:val="28"/>
        </w:rPr>
        <w:t xml:space="preserve"> of equality and highlight their issues without any prejudice.</w:t>
      </w:r>
    </w:p>
    <w:p w:rsidR="001B4EE4" w:rsidRPr="001B4EE4" w:rsidRDefault="001B4EE4" w:rsidP="001B4EE4">
      <w:pPr>
        <w:pStyle w:val="ListParagraph"/>
        <w:spacing w:line="480" w:lineRule="auto"/>
        <w:jc w:val="both"/>
        <w:rPr>
          <w:rFonts w:ascii="Times New Roman" w:hAnsi="Times New Roman" w:cs="Times New Roman"/>
          <w:bCs/>
          <w:sz w:val="28"/>
          <w:szCs w:val="28"/>
        </w:rPr>
      </w:pPr>
    </w:p>
    <w:p w:rsidR="001B4EE4" w:rsidRPr="001B4EE4" w:rsidRDefault="001B4EE4" w:rsidP="001B4EE4">
      <w:pPr>
        <w:pStyle w:val="ListParagraph"/>
        <w:spacing w:line="480" w:lineRule="auto"/>
        <w:jc w:val="both"/>
        <w:rPr>
          <w:rFonts w:ascii="Times New Roman" w:hAnsi="Times New Roman" w:cs="Times New Roman"/>
          <w:b/>
          <w:bCs/>
          <w:sz w:val="28"/>
          <w:szCs w:val="28"/>
        </w:rPr>
      </w:pPr>
      <w:r w:rsidRPr="001B4EE4">
        <w:rPr>
          <w:rFonts w:ascii="Times New Roman" w:hAnsi="Times New Roman" w:cs="Times New Roman"/>
          <w:bCs/>
          <w:sz w:val="28"/>
          <w:szCs w:val="28"/>
        </w:rPr>
        <w:t xml:space="preserve">4- </w:t>
      </w:r>
      <w:r w:rsidRPr="001B4EE4">
        <w:rPr>
          <w:rFonts w:ascii="Times New Roman" w:hAnsi="Times New Roman" w:cs="Times New Roman"/>
          <w:b/>
          <w:bCs/>
          <w:sz w:val="28"/>
          <w:szCs w:val="28"/>
        </w:rPr>
        <w:t>Aims and Perspective:</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Write</w:t>
      </w:r>
      <w:r w:rsidRPr="001B4EE4">
        <w:rPr>
          <w:rFonts w:ascii="Times New Roman" w:hAnsi="Times New Roman" w:cs="Times New Roman"/>
          <w:bCs/>
          <w:sz w:val="28"/>
          <w:szCs w:val="28"/>
        </w:rPr>
        <w:t xml:space="preserve"> the impacts part from the slides i.e. one talks about impacts while WS ignores it. Elaborate it.</w:t>
      </w:r>
    </w:p>
    <w:p w:rsidR="001B4EE4" w:rsidRPr="001B4EE4" w:rsidRDefault="001B4EE4" w:rsidP="001B4EE4">
      <w:pPr>
        <w:pStyle w:val="ListParagraph"/>
        <w:spacing w:line="480" w:lineRule="auto"/>
        <w:jc w:val="both"/>
        <w:rPr>
          <w:rFonts w:ascii="Times New Roman" w:hAnsi="Times New Roman" w:cs="Times New Roman"/>
          <w:bCs/>
          <w:sz w:val="28"/>
          <w:szCs w:val="28"/>
        </w:rPr>
      </w:pP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 xml:space="preserve">5- </w:t>
      </w:r>
      <w:r w:rsidRPr="001B4EE4">
        <w:rPr>
          <w:rFonts w:ascii="Times New Roman" w:hAnsi="Times New Roman" w:cs="Times New Roman"/>
          <w:b/>
          <w:bCs/>
          <w:sz w:val="28"/>
          <w:szCs w:val="28"/>
        </w:rPr>
        <w:t>Analysis: Field Relevant in Present Era:</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Write</w:t>
      </w:r>
      <w:r w:rsidRPr="001B4EE4">
        <w:rPr>
          <w:rFonts w:ascii="Times New Roman" w:hAnsi="Times New Roman" w:cs="Times New Roman"/>
          <w:bCs/>
          <w:sz w:val="28"/>
          <w:szCs w:val="28"/>
        </w:rPr>
        <w:t xml:space="preserve"> your own analysis and substantiate it.</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Sample:</w:t>
      </w:r>
    </w:p>
    <w:p w:rsidR="001B4EE4" w:rsidRPr="001B4EE4" w:rsidRDefault="001B4EE4" w:rsidP="001B4EE4">
      <w:pPr>
        <w:pStyle w:val="ListParagraph"/>
        <w:spacing w:line="480" w:lineRule="auto"/>
        <w:jc w:val="both"/>
        <w:rPr>
          <w:rFonts w:ascii="Times New Roman" w:hAnsi="Times New Roman" w:cs="Times New Roman"/>
          <w:bCs/>
          <w:sz w:val="28"/>
          <w:szCs w:val="28"/>
        </w:rPr>
      </w:pPr>
      <w:r w:rsidRPr="001B4EE4">
        <w:rPr>
          <w:rFonts w:ascii="Times New Roman" w:hAnsi="Times New Roman" w:cs="Times New Roman"/>
          <w:bCs/>
          <w:sz w:val="28"/>
          <w:szCs w:val="28"/>
        </w:rPr>
        <w:t xml:space="preserve">The vigorous sense of gender rights and acceptance of LGBT debate at a larger </w:t>
      </w:r>
      <w:r w:rsidRPr="001B4EE4">
        <w:rPr>
          <w:rFonts w:ascii="Times New Roman" w:hAnsi="Times New Roman" w:cs="Times New Roman"/>
          <w:bCs/>
          <w:sz w:val="28"/>
          <w:szCs w:val="28"/>
        </w:rPr>
        <w:t>scale,</w:t>
      </w:r>
      <w:r w:rsidRPr="001B4EE4">
        <w:rPr>
          <w:rFonts w:ascii="Times New Roman" w:hAnsi="Times New Roman" w:cs="Times New Roman"/>
          <w:bCs/>
          <w:sz w:val="28"/>
          <w:szCs w:val="28"/>
        </w:rPr>
        <w:t xml:space="preserve"> has given impetus to the </w:t>
      </w:r>
      <w:r w:rsidRPr="001B4EE4">
        <w:rPr>
          <w:rFonts w:ascii="Times New Roman" w:hAnsi="Times New Roman" w:cs="Times New Roman"/>
          <w:b/>
          <w:bCs/>
          <w:sz w:val="28"/>
          <w:szCs w:val="28"/>
        </w:rPr>
        <w:t>4th wave of feminism</w:t>
      </w:r>
      <w:r w:rsidRPr="001B4EE4">
        <w:rPr>
          <w:rFonts w:ascii="Times New Roman" w:hAnsi="Times New Roman" w:cs="Times New Roman"/>
          <w:bCs/>
          <w:sz w:val="28"/>
          <w:szCs w:val="28"/>
        </w:rPr>
        <w:t xml:space="preserve"> in society. Given the scenario, women studies as an auton</w:t>
      </w:r>
      <w:r>
        <w:rPr>
          <w:rFonts w:ascii="Times New Roman" w:hAnsi="Times New Roman" w:cs="Times New Roman"/>
          <w:bCs/>
          <w:sz w:val="28"/>
          <w:szCs w:val="28"/>
        </w:rPr>
        <w:t>omous subject has been rendered</w:t>
      </w:r>
      <w:r w:rsidRPr="001B4EE4">
        <w:rPr>
          <w:rFonts w:ascii="Times New Roman" w:hAnsi="Times New Roman" w:cs="Times New Roman"/>
          <w:bCs/>
          <w:sz w:val="28"/>
          <w:szCs w:val="28"/>
        </w:rPr>
        <w:t xml:space="preserve"> obsolete. Gender Studies, however, has acquired a significant space in academic. In Pakistan, it has been offered as an optional subject in all public commissions..... </w:t>
      </w:r>
      <w:r w:rsidRPr="001B4EE4">
        <w:rPr>
          <w:rFonts w:ascii="Times New Roman" w:hAnsi="Times New Roman" w:cs="Times New Roman"/>
          <w:bCs/>
          <w:sz w:val="28"/>
          <w:szCs w:val="28"/>
        </w:rPr>
        <w:t>Elaborate</w:t>
      </w:r>
      <w:r w:rsidRPr="001B4EE4">
        <w:rPr>
          <w:rFonts w:ascii="Times New Roman" w:hAnsi="Times New Roman" w:cs="Times New Roman"/>
          <w:bCs/>
          <w:sz w:val="28"/>
          <w:szCs w:val="28"/>
        </w:rPr>
        <w:t xml:space="preserve"> it keeping in view the marks</w:t>
      </w:r>
    </w:p>
    <w:p w:rsidR="00E94EC1" w:rsidRPr="001B4EE4" w:rsidRDefault="00E94EC1" w:rsidP="001B4EE4">
      <w:pPr>
        <w:pStyle w:val="ListParagraph"/>
        <w:spacing w:line="480" w:lineRule="auto"/>
        <w:jc w:val="both"/>
        <w:rPr>
          <w:rFonts w:ascii="Times New Roman" w:hAnsi="Times New Roman" w:cs="Times New Roman"/>
          <w:bCs/>
          <w:sz w:val="28"/>
          <w:szCs w:val="28"/>
        </w:rPr>
      </w:pPr>
    </w:p>
    <w:sectPr w:rsidR="00E94EC1" w:rsidRPr="001B4EE4" w:rsidSect="00D6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84837"/>
    <w:multiLevelType w:val="hybridMultilevel"/>
    <w:tmpl w:val="72BE7216"/>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5FBB5FDC"/>
    <w:multiLevelType w:val="hybridMultilevel"/>
    <w:tmpl w:val="4E101D52"/>
    <w:lvl w:ilvl="0" w:tplc="4934C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6701C"/>
    <w:rsid w:val="00050638"/>
    <w:rsid w:val="00140BF0"/>
    <w:rsid w:val="00155462"/>
    <w:rsid w:val="001603DF"/>
    <w:rsid w:val="001817E5"/>
    <w:rsid w:val="00196E3C"/>
    <w:rsid w:val="001A432E"/>
    <w:rsid w:val="001A7FEA"/>
    <w:rsid w:val="001B4EE4"/>
    <w:rsid w:val="0021133F"/>
    <w:rsid w:val="002423F3"/>
    <w:rsid w:val="00243B2A"/>
    <w:rsid w:val="002A1D4D"/>
    <w:rsid w:val="002D69B7"/>
    <w:rsid w:val="002E6ED5"/>
    <w:rsid w:val="002F0B45"/>
    <w:rsid w:val="00381D12"/>
    <w:rsid w:val="003B1EDC"/>
    <w:rsid w:val="003B5067"/>
    <w:rsid w:val="003F576C"/>
    <w:rsid w:val="005C1B87"/>
    <w:rsid w:val="005C1F4D"/>
    <w:rsid w:val="005F7F71"/>
    <w:rsid w:val="00621FF4"/>
    <w:rsid w:val="0066132C"/>
    <w:rsid w:val="006C5323"/>
    <w:rsid w:val="006D6142"/>
    <w:rsid w:val="006E11C4"/>
    <w:rsid w:val="0076701C"/>
    <w:rsid w:val="007F4A4F"/>
    <w:rsid w:val="00851618"/>
    <w:rsid w:val="009616E9"/>
    <w:rsid w:val="00997516"/>
    <w:rsid w:val="00A03B76"/>
    <w:rsid w:val="00A17C11"/>
    <w:rsid w:val="00A33E4D"/>
    <w:rsid w:val="00B44AB4"/>
    <w:rsid w:val="00BC2030"/>
    <w:rsid w:val="00BD4E3F"/>
    <w:rsid w:val="00BF1802"/>
    <w:rsid w:val="00C657DF"/>
    <w:rsid w:val="00D26801"/>
    <w:rsid w:val="00D47390"/>
    <w:rsid w:val="00D646F2"/>
    <w:rsid w:val="00D7316E"/>
    <w:rsid w:val="00DD53FF"/>
    <w:rsid w:val="00E450C9"/>
    <w:rsid w:val="00E915E6"/>
    <w:rsid w:val="00E94EC1"/>
    <w:rsid w:val="00FB5F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3B37-6CF3-421B-A41C-3941E6EA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0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1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Mudassir Ali</dc:creator>
  <cp:keywords/>
  <dc:description/>
  <cp:lastModifiedBy>Windows User</cp:lastModifiedBy>
  <cp:revision>48</cp:revision>
  <cp:lastPrinted>2020-07-24T07:57:00Z</cp:lastPrinted>
  <dcterms:created xsi:type="dcterms:W3CDTF">2020-07-24T07:24:00Z</dcterms:created>
  <dcterms:modified xsi:type="dcterms:W3CDTF">2020-12-02T08:05:00Z</dcterms:modified>
</cp:coreProperties>
</file>